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F5" w:rsidRDefault="006B5B5E">
      <w:r>
        <w:rPr>
          <w:rFonts w:hint="eastAsia"/>
          <w:color w:val="333333"/>
          <w:szCs w:val="21"/>
        </w:rPr>
        <w:t>根据教育部的规定，所有符合学历报考条件的考生，不限专业报考教师资格，如汉语言文学专业的考生，可以自愿选择任何已开考科目（专业），如物理、化学等。因为国家考试已分学科或专业测试，所以取得国家教师资格考试合格证明的考生，可以直接申请与教师资格考试合格证明上标注的学科和学段一致的教师资格，即使所学专业与申请学科不一致或不相近，也不需要提供申请学科江苏省自学考试本科段</w:t>
      </w:r>
      <w:r>
        <w:rPr>
          <w:rFonts w:hint="eastAsia"/>
          <w:color w:val="333333"/>
          <w:szCs w:val="21"/>
        </w:rPr>
        <w:t>2</w:t>
      </w:r>
      <w:r>
        <w:rPr>
          <w:rFonts w:hint="eastAsia"/>
          <w:color w:val="333333"/>
          <w:szCs w:val="21"/>
        </w:rPr>
        <w:t>门主干课程的考试合格证明（成绩证明）</w:t>
      </w:r>
      <w:bookmarkStart w:id="0" w:name="_GoBack"/>
      <w:bookmarkEnd w:id="0"/>
    </w:p>
    <w:sectPr w:rsidR="00CC3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21"/>
    <w:rsid w:val="006B5B5E"/>
    <w:rsid w:val="00A24A21"/>
    <w:rsid w:val="00CC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088E0-14D7-420E-B499-1641B2BE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171</Characters>
  <Application>Microsoft Office Word</Application>
  <DocSecurity>0</DocSecurity>
  <Lines>1</Lines>
  <Paragraphs>1</Paragraphs>
  <ScaleCrop>false</ScaleCrop>
  <Company>Microsoft</Company>
  <LinksUpToDate>false</LinksUpToDate>
  <CharactersWithSpaces>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2</cp:revision>
  <dcterms:created xsi:type="dcterms:W3CDTF">2016-09-06T08:02:00Z</dcterms:created>
  <dcterms:modified xsi:type="dcterms:W3CDTF">2016-09-06T08:02:00Z</dcterms:modified>
</cp:coreProperties>
</file>