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spacing w:line="580" w:lineRule="exact"/>
        <w:ind w:firstLine="1120" w:firstLineChars="4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28"/>
          <w:szCs w:val="28"/>
        </w:rPr>
        <w:t xml:space="preserve"> </w:t>
      </w:r>
      <w:bookmarkStart w:id="0" w:name="_GoBack"/>
      <w:r>
        <w:rPr>
          <w:rFonts w:hint="eastAsia" w:ascii="方正小标宋简体" w:eastAsia="方正小标宋简体"/>
          <w:color w:val="000000"/>
          <w:sz w:val="42"/>
          <w:szCs w:val="42"/>
        </w:rPr>
        <w:t>广东省教师资格申请人员体格检查表</w:t>
      </w:r>
      <w:bookmarkEnd w:id="0"/>
    </w:p>
    <w:p>
      <w:pPr>
        <w:spacing w:line="580" w:lineRule="exact"/>
        <w:jc w:val="center"/>
        <w:rPr>
          <w:rFonts w:hint="eastAsia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</w:t>
      </w:r>
      <w:r>
        <w:rPr>
          <w:rFonts w:eastAsia="楷体_GB2312"/>
          <w:color w:val="000000"/>
          <w:sz w:val="32"/>
          <w:szCs w:val="32"/>
        </w:rPr>
        <w:t>201</w:t>
      </w:r>
      <w:r>
        <w:rPr>
          <w:rFonts w:hint="eastAsia" w:ascii="楷体_GB2312" w:eastAsia="楷体_GB2312"/>
          <w:color w:val="000000"/>
          <w:sz w:val="32"/>
          <w:szCs w:val="32"/>
        </w:rPr>
        <w:t>3年修订）</w:t>
      </w:r>
    </w:p>
    <w:p>
      <w:pPr>
        <w:spacing w:line="580" w:lineRule="exact"/>
        <w:rPr>
          <w:rFonts w:hint="eastAsia"/>
          <w:color w:val="000000"/>
        </w:rPr>
      </w:pPr>
      <w:r>
        <w:rPr>
          <w:rFonts w:eastAsia="黑体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u w:val="single"/>
        </w:rPr>
        <w:t xml:space="preserve">             </w:t>
      </w:r>
      <w:r>
        <w:rPr>
          <w:rFonts w:hint="eastAsia" w:ascii="仿宋_GB2312" w:eastAsia="仿宋_GB2312"/>
          <w:color w:val="000000"/>
        </w:rPr>
        <w:t>市</w:t>
      </w:r>
      <w:r>
        <w:rPr>
          <w:rFonts w:eastAsia="仿宋_GB2312"/>
          <w:color w:val="000000"/>
          <w:u w:val="single"/>
        </w:rPr>
        <w:t xml:space="preserve">          </w:t>
      </w:r>
      <w:r>
        <w:rPr>
          <w:rFonts w:hint="eastAsia" w:ascii="仿宋_GB2312" w:eastAsia="仿宋_GB2312"/>
          <w:color w:val="000000"/>
        </w:rPr>
        <w:t>县</w:t>
      </w:r>
      <w:r>
        <w:rPr>
          <w:rFonts w:eastAsia="仿宋_GB2312"/>
          <w:color w:val="000000"/>
        </w:rPr>
        <w:t>(</w:t>
      </w:r>
      <w:r>
        <w:rPr>
          <w:rFonts w:hint="eastAsia" w:ascii="仿宋_GB2312" w:eastAsia="仿宋_GB2312"/>
          <w:color w:val="000000"/>
        </w:rPr>
        <w:t>区</w:t>
      </w:r>
      <w:r>
        <w:rPr>
          <w:rFonts w:eastAsia="仿宋_GB2312"/>
          <w:color w:val="000000"/>
        </w:rPr>
        <w:t xml:space="preserve">)          </w:t>
      </w:r>
      <w:r>
        <w:rPr>
          <w:rFonts w:hint="eastAsia" w:ascii="仿宋_GB2312" w:eastAsia="仿宋_GB2312"/>
          <w:color w:val="000000"/>
        </w:rPr>
        <w:t xml:space="preserve">        </w:t>
      </w:r>
      <w:r>
        <w:rPr>
          <w:rFonts w:eastAsia="仿宋_GB2312"/>
          <w:color w:val="000000"/>
        </w:rPr>
        <w:t xml:space="preserve">     </w:t>
      </w:r>
      <w:r>
        <w:rPr>
          <w:rFonts w:hint="eastAsia" w:ascii="仿宋_GB2312" w:eastAsia="仿宋_GB2312"/>
          <w:color w:val="000000"/>
        </w:rPr>
        <w:t>申请资格种类</w:t>
      </w:r>
      <w:r>
        <w:rPr>
          <w:rFonts w:eastAsia="仿宋_GB2312"/>
          <w:color w:val="000000"/>
        </w:rPr>
        <w:t xml:space="preserve">  </w:t>
      </w:r>
      <w:r>
        <w:rPr>
          <w:rFonts w:eastAsia="仿宋_GB2312"/>
          <w:color w:val="000000"/>
          <w:u w:val="single"/>
        </w:rPr>
        <w:t xml:space="preserve">               </w:t>
      </w:r>
      <w:r>
        <w:rPr>
          <w:rFonts w:eastAsia="仿宋_GB2312"/>
          <w:color w:val="000000"/>
        </w:rPr>
        <w:t xml:space="preserve"> </w:t>
      </w:r>
    </w:p>
    <w:tbl>
      <w:tblPr>
        <w:tblStyle w:val="3"/>
        <w:tblW w:w="9189" w:type="dxa"/>
        <w:jc w:val="center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84"/>
        <w:gridCol w:w="69"/>
        <w:gridCol w:w="1220"/>
        <w:gridCol w:w="593"/>
        <w:gridCol w:w="234"/>
        <w:gridCol w:w="453"/>
        <w:gridCol w:w="19"/>
        <w:gridCol w:w="155"/>
        <w:gridCol w:w="519"/>
        <w:gridCol w:w="27"/>
        <w:gridCol w:w="345"/>
        <w:gridCol w:w="173"/>
        <w:gridCol w:w="191"/>
        <w:gridCol w:w="580"/>
        <w:gridCol w:w="13"/>
        <w:gridCol w:w="138"/>
        <w:gridCol w:w="720"/>
        <w:gridCol w:w="380"/>
        <w:gridCol w:w="311"/>
        <w:gridCol w:w="759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姓  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性别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年龄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贴</w:t>
            </w:r>
          </w:p>
          <w:p>
            <w:pPr>
              <w:snapToGrid w:val="0"/>
              <w:spacing w:line="5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8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相</w:t>
            </w:r>
          </w:p>
          <w:p>
            <w:pPr>
              <w:snapToGrid w:val="0"/>
              <w:spacing w:line="5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8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片</w:t>
            </w:r>
          </w:p>
          <w:p>
            <w:pPr>
              <w:snapToGrid w:val="0"/>
              <w:spacing w:line="5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籍  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身份证号码</w:t>
            </w:r>
          </w:p>
        </w:tc>
        <w:tc>
          <w:tcPr>
            <w:tcW w:w="357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工作单位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职  业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通讯地址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联系电话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既往病史</w:t>
            </w:r>
          </w:p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（项目见说明）</w:t>
            </w:r>
          </w:p>
        </w:tc>
        <w:tc>
          <w:tcPr>
            <w:tcW w:w="8114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</w:t>
            </w:r>
            <w:r>
              <w:rPr>
                <w:rFonts w:hint="eastAsia" w:ascii="仿宋_GB2312" w:eastAsia="仿宋_GB2312"/>
                <w:color w:val="000000"/>
              </w:rPr>
              <w:t xml:space="preserve">本人签名：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(</w:t>
            </w:r>
            <w:r>
              <w:rPr>
                <w:rFonts w:hint="eastAsia" w:ascii="仿宋_GB2312" w:eastAsia="仿宋_GB2312"/>
                <w:color w:val="000000"/>
              </w:rPr>
              <w:t>以上空白处由申请人如实填写</w:t>
            </w:r>
            <w:r>
              <w:rPr>
                <w:rFonts w:eastAsia="仿宋_GB2312"/>
                <w:color w:val="00000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五官科</w:t>
            </w: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裸眼视力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右</w:t>
            </w:r>
          </w:p>
        </w:tc>
        <w:tc>
          <w:tcPr>
            <w:tcW w:w="861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矫正</w:t>
            </w:r>
          </w:p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视力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 xml:space="preserve">右    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矫正度数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右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左</w:t>
            </w:r>
          </w:p>
        </w:tc>
        <w:tc>
          <w:tcPr>
            <w:tcW w:w="861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 xml:space="preserve">左    </w:t>
            </w:r>
          </w:p>
        </w:tc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左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辨色力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眼病</w:t>
            </w:r>
          </w:p>
        </w:tc>
        <w:tc>
          <w:tcPr>
            <w:tcW w:w="2022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听力</w:t>
            </w: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105" w:firstLineChars="5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左耳     米</w:t>
            </w:r>
          </w:p>
        </w:tc>
        <w:tc>
          <w:tcPr>
            <w:tcW w:w="25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 xml:space="preserve"> 右耳     米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鼻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嗅觉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鼻及鼻窦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面部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咽喉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口腔唇腭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 xml:space="preserve">    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齿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5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外科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身高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 xml:space="preserve">     厘米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体重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 xml:space="preserve">    千克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淋巴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脊柱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四肢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关节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皮肤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颈部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内科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血压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营养状况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心脏及血管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呼吸系统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神经系统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腹部器官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肝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脾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44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化验检查</w:t>
            </w:r>
          </w:p>
          <w:p>
            <w:pPr>
              <w:spacing w:line="580" w:lineRule="exact"/>
              <w:jc w:val="center"/>
              <w:rPr>
                <w:rFonts w:eastAsia="方正小标宋简体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附化验单</w:t>
            </w:r>
            <w:r>
              <w:rPr>
                <w:rFonts w:eastAsia="仿宋_GB2312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血常规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肝功五项</w:t>
            </w:r>
          </w:p>
          <w:p>
            <w:pPr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（谷草、谷丙转氨酶、胆红素三项）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肾功三项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方正小标宋简体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血糖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类风湿因子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尿常规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方正小标宋简体"/>
                <w:color w:val="000000"/>
              </w:rPr>
            </w:pPr>
            <w:r>
              <w:rPr>
                <w:rFonts w:eastAsia="仿宋_GB2312"/>
                <w:color w:val="000000"/>
              </w:rPr>
              <w:t>仅限申请幼儿教师资格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淋球菌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医师意见：</w:t>
            </w:r>
          </w:p>
          <w:p>
            <w:pPr>
              <w:spacing w:line="580" w:lineRule="exact"/>
              <w:jc w:val="center"/>
              <w:rPr>
                <w:rFonts w:eastAsia="仿宋_GB2312"/>
                <w:color w:val="000000"/>
              </w:rPr>
            </w:pPr>
          </w:p>
          <w:p>
            <w:pPr>
              <w:spacing w:line="580" w:lineRule="exact"/>
              <w:rPr>
                <w:rFonts w:eastAsia="仿宋_GB2312"/>
                <w:color w:val="000000"/>
              </w:rPr>
            </w:pPr>
          </w:p>
          <w:p>
            <w:pPr>
              <w:spacing w:line="58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签名：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方正小标宋简体"/>
                <w:color w:val="000000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梅毒螺旋体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方正小标宋简体"/>
                <w:color w:val="000000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妇科</w:t>
            </w:r>
          </w:p>
          <w:p>
            <w:pPr>
              <w:spacing w:line="5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检查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滴虫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方正小标宋简体"/>
                <w:color w:val="000000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念球菌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胸部透视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体检结论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主检医生签名:</w:t>
            </w:r>
          </w:p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>体检医院</w:t>
            </w:r>
          </w:p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 xml:space="preserve">意    见 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                     </w:t>
            </w:r>
          </w:p>
          <w:p>
            <w:pPr>
              <w:spacing w:line="580" w:lineRule="exact"/>
              <w:ind w:firstLine="4095" w:firstLineChars="195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 xml:space="preserve"> 体检医院   盖章</w:t>
            </w:r>
          </w:p>
          <w:p>
            <w:pPr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     年    月    日</w:t>
            </w:r>
          </w:p>
        </w:tc>
      </w:tr>
    </w:tbl>
    <w:p>
      <w:pPr>
        <w:snapToGrid w:val="0"/>
        <w:spacing w:line="580" w:lineRule="exact"/>
        <w:ind w:left="630" w:hanging="630"/>
        <w:rPr>
          <w:rFonts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说明：既往病史指心脏病、肝炎、哮喘、精神病、癫痫、结核、皮肤病、性传播性疾病等病史。本人应如实填写患病时间、治愈等情况，否则后果自负。</w:t>
      </w:r>
    </w:p>
    <w:p>
      <w:pPr>
        <w:spacing w:line="580" w:lineRule="exac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p>
      <w:pPr>
        <w:spacing w:line="580" w:lineRule="exac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p>
      <w:pPr>
        <w:spacing w:line="580" w:lineRule="exac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F14D1"/>
    <w:rsid w:val="44C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2019-09-19T09:27:00Z</dcterms:created>
  <dc:creator>NTKO</dc:creator>
  <cp:lastModifiedBy>NTKO</cp:lastModifiedBy>
  <dcterms:modified xsi:type="dcterms:W3CDTF">2019-09-19T09:27:56Z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