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5B7A0" w14:textId="77777777" w:rsidR="002D5E6D" w:rsidRDefault="002D5E6D" w:rsidP="002D5E6D">
      <w:pPr>
        <w:pStyle w:val="p0"/>
        <w:jc w:val="center"/>
        <w:rPr>
          <w:sz w:val="28"/>
          <w:szCs w:val="28"/>
        </w:rPr>
      </w:pPr>
      <w:bookmarkStart w:id="0" w:name="_Hlk138010567"/>
      <w:r w:rsidRPr="00DC2AAD">
        <w:rPr>
          <w:rFonts w:hint="eastAsia"/>
          <w:sz w:val="28"/>
          <w:szCs w:val="28"/>
        </w:rPr>
        <w:t>抚州市</w:t>
      </w:r>
      <w:r w:rsidRPr="00DC2AAD">
        <w:rPr>
          <w:rFonts w:hint="eastAsia"/>
          <w:sz w:val="28"/>
          <w:szCs w:val="28"/>
        </w:rPr>
        <w:t>2023</w:t>
      </w:r>
      <w:r w:rsidRPr="00DC2AAD">
        <w:rPr>
          <w:rFonts w:hint="eastAsia"/>
          <w:sz w:val="28"/>
          <w:szCs w:val="28"/>
        </w:rPr>
        <w:t>年度技工院校招聘专业教师视觉传达设计方向实操试题</w:t>
      </w:r>
    </w:p>
    <w:p w14:paraId="1A30FAEE" w14:textId="70D36AB8" w:rsidR="002D5E6D" w:rsidRPr="00DC2AAD" w:rsidRDefault="002D5E6D" w:rsidP="002D5E6D">
      <w:pPr>
        <w:pStyle w:val="p0"/>
        <w:jc w:val="center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第三套</w:t>
      </w:r>
    </w:p>
    <w:p w14:paraId="3EE25ED9" w14:textId="77777777" w:rsidR="002D5E6D" w:rsidRDefault="002D5E6D" w:rsidP="002D5E6D">
      <w:pPr>
        <w:spacing w:line="360" w:lineRule="auto"/>
        <w:ind w:firstLineChars="100" w:firstLine="28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一、实操须知</w:t>
      </w:r>
    </w:p>
    <w:p w14:paraId="0D5D8FFD" w14:textId="71D70D38" w:rsidR="002D5E6D" w:rsidRDefault="002D5E6D" w:rsidP="002D5E6D">
      <w:pPr>
        <w:spacing w:line="360" w:lineRule="auto"/>
        <w:ind w:firstLineChars="150" w:firstLine="42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1、实操时间</w:t>
      </w:r>
      <w:r>
        <w:rPr>
          <w:rFonts w:ascii="宋体" w:hAnsi="宋体" w:cs="宋体" w:hint="eastAsia"/>
          <w:sz w:val="28"/>
          <w:szCs w:val="28"/>
        </w:rPr>
        <w:t>为</w:t>
      </w:r>
      <w:r>
        <w:rPr>
          <w:rFonts w:ascii="宋体" w:hAnsi="宋体" w:cs="宋体" w:hint="eastAsia"/>
          <w:sz w:val="28"/>
          <w:szCs w:val="28"/>
        </w:rPr>
        <w:t xml:space="preserve"> 3小时，实操选手在规定的时间内独立完成相关内容。</w:t>
      </w:r>
    </w:p>
    <w:p w14:paraId="596998A0" w14:textId="77777777" w:rsidR="002D5E6D" w:rsidRDefault="002D5E6D" w:rsidP="002D5E6D">
      <w:pPr>
        <w:spacing w:line="360" w:lineRule="auto"/>
        <w:ind w:firstLineChars="150" w:firstLine="42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2、实操选手须严格按照题目规定的路径及名称等要求保存文件，并在实操过程中及时保存文件。</w:t>
      </w:r>
    </w:p>
    <w:p w14:paraId="43112969" w14:textId="77777777" w:rsidR="002D5E6D" w:rsidRDefault="002D5E6D" w:rsidP="002D5E6D">
      <w:pPr>
        <w:spacing w:line="360" w:lineRule="auto"/>
        <w:ind w:firstLineChars="150" w:firstLine="42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3、实操任务及分值</w:t>
      </w:r>
    </w:p>
    <w:p w14:paraId="046E8195" w14:textId="175AE4DC" w:rsidR="002D5E6D" w:rsidRDefault="002D5E6D" w:rsidP="002D5E6D">
      <w:pPr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选手单独完成</w:t>
      </w:r>
      <w:r>
        <w:rPr>
          <w:rFonts w:ascii="宋体" w:hAnsi="宋体" w:cs="宋体" w:hint="eastAsia"/>
          <w:sz w:val="28"/>
          <w:szCs w:val="28"/>
        </w:rPr>
        <w:t>以下任务</w:t>
      </w:r>
      <w:r>
        <w:rPr>
          <w:rFonts w:ascii="宋体" w:hAnsi="宋体" w:cs="宋体" w:hint="eastAsia"/>
          <w:sz w:val="28"/>
          <w:szCs w:val="28"/>
        </w:rPr>
        <w:t>，分值100分。</w:t>
      </w:r>
    </w:p>
    <w:p w14:paraId="1E6DDBD7" w14:textId="77777777" w:rsidR="002D5E6D" w:rsidRDefault="002D5E6D" w:rsidP="002D5E6D">
      <w:pPr>
        <w:autoSpaceDE w:val="0"/>
        <w:autoSpaceDN w:val="0"/>
        <w:spacing w:line="360" w:lineRule="auto"/>
        <w:ind w:left="240"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二、任务存盘要求</w:t>
      </w:r>
    </w:p>
    <w:p w14:paraId="77978F1C" w14:textId="77777777" w:rsidR="002D5E6D" w:rsidRDefault="002D5E6D" w:rsidP="002D5E6D">
      <w:pPr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所有实操任务文件存放在实操指定的电脑盘符及对应的文件夹中，其他位置文件无效。</w:t>
      </w:r>
    </w:p>
    <w:p w14:paraId="0C5A145E" w14:textId="77777777" w:rsidR="002D5E6D" w:rsidRDefault="002D5E6D" w:rsidP="002D5E6D">
      <w:pPr>
        <w:spacing w:line="360" w:lineRule="auto"/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1、在实操指定的电脑盘符里创建一个文件夹，命名为：“签号码+视觉传达”，例如 </w:t>
      </w:r>
      <w:r>
        <w:rPr>
          <w:rFonts w:ascii="宋体" w:hAnsi="宋体" w:cs="宋体"/>
          <w:sz w:val="28"/>
          <w:szCs w:val="28"/>
        </w:rPr>
        <w:t>03</w:t>
      </w:r>
      <w:r>
        <w:rPr>
          <w:rFonts w:ascii="宋体" w:hAnsi="宋体" w:cs="宋体" w:hint="eastAsia"/>
          <w:sz w:val="28"/>
          <w:szCs w:val="28"/>
        </w:rPr>
        <w:t>视觉传达；</w:t>
      </w:r>
    </w:p>
    <w:p w14:paraId="6CCAFDB8" w14:textId="76CC22E7" w:rsidR="00AC7FEB" w:rsidRDefault="002D5E6D" w:rsidP="002D5E6D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2、在“签号码+视觉传达”文件夹里创建 1个文件夹，将考试中每个任务按任务名称进行命名并保存，最终以任务文件夹中的文件评分，其他位置文件无效。</w:t>
      </w:r>
      <w:bookmarkEnd w:id="0"/>
    </w:p>
    <w:p w14:paraId="5998493C" w14:textId="795F53D8" w:rsidR="002D5E6D" w:rsidRDefault="002D5E6D" w:rsidP="002D5E6D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实操时间</w:t>
      </w:r>
      <w:r>
        <w:rPr>
          <w:rFonts w:ascii="宋体" w:hAnsi="宋体" w:cs="宋体" w:hint="eastAsia"/>
          <w:sz w:val="28"/>
          <w:szCs w:val="28"/>
        </w:rPr>
        <w:t>为</w:t>
      </w:r>
      <w:r>
        <w:rPr>
          <w:rFonts w:ascii="宋体" w:hAnsi="宋体" w:cs="宋体" w:hint="eastAsia"/>
          <w:sz w:val="28"/>
          <w:szCs w:val="28"/>
        </w:rPr>
        <w:t xml:space="preserve"> 3 小时</w:t>
      </w:r>
    </w:p>
    <w:p w14:paraId="423E5A50" w14:textId="77777777" w:rsidR="002D5E6D" w:rsidRDefault="002D5E6D" w:rsidP="002D5E6D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简介：品牌“昌莲素（</w:t>
      </w:r>
      <w:r>
        <w:rPr>
          <w:rFonts w:ascii="Arial" w:hAnsi="Arial" w:cs="Arial"/>
          <w:color w:val="333333"/>
          <w:sz w:val="24"/>
          <w:shd w:val="clear" w:color="auto" w:fill="FFFFFF"/>
        </w:rPr>
        <w:t>Chang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L</w:t>
      </w:r>
      <w:r>
        <w:rPr>
          <w:rFonts w:ascii="Arial" w:hAnsi="Arial" w:cs="Arial"/>
          <w:color w:val="333333"/>
          <w:sz w:val="24"/>
          <w:shd w:val="clear" w:color="auto" w:fill="FFFFFF"/>
        </w:rPr>
        <w:t>ian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S</w:t>
      </w:r>
      <w:r>
        <w:rPr>
          <w:rFonts w:ascii="Arial" w:hAnsi="Arial" w:cs="Arial"/>
          <w:color w:val="333333"/>
          <w:sz w:val="24"/>
          <w:shd w:val="clear" w:color="auto" w:fill="FFFFFF"/>
        </w:rPr>
        <w:t>u</w:t>
      </w:r>
      <w:r>
        <w:rPr>
          <w:rFonts w:ascii="宋体" w:hAnsi="宋体" w:cs="宋体" w:hint="eastAsia"/>
          <w:sz w:val="28"/>
          <w:szCs w:val="28"/>
        </w:rPr>
        <w:t>）”白莲产于江西广昌，是江西省广昌县特产，“昌莲素（</w:t>
      </w:r>
      <w:r>
        <w:rPr>
          <w:rFonts w:ascii="Arial" w:hAnsi="Arial" w:cs="Arial"/>
          <w:color w:val="333333"/>
          <w:sz w:val="24"/>
          <w:shd w:val="clear" w:color="auto" w:fill="FFFFFF"/>
        </w:rPr>
        <w:t>Chang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L</w:t>
      </w:r>
      <w:r>
        <w:rPr>
          <w:rFonts w:ascii="Arial" w:hAnsi="Arial" w:cs="Arial"/>
          <w:color w:val="333333"/>
          <w:sz w:val="24"/>
          <w:shd w:val="clear" w:color="auto" w:fill="FFFFFF"/>
        </w:rPr>
        <w:t>ian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S</w:t>
      </w:r>
      <w:r>
        <w:rPr>
          <w:rFonts w:ascii="Arial" w:hAnsi="Arial" w:cs="Arial"/>
          <w:color w:val="333333"/>
          <w:sz w:val="24"/>
          <w:shd w:val="clear" w:color="auto" w:fill="FFFFFF"/>
        </w:rPr>
        <w:t>u</w:t>
      </w:r>
      <w:r>
        <w:rPr>
          <w:rFonts w:ascii="宋体" w:hAnsi="宋体" w:cs="宋体" w:hint="eastAsia"/>
          <w:sz w:val="28"/>
          <w:szCs w:val="28"/>
        </w:rPr>
        <w:t>）”白莲的种植和加工历史非常悠久，品质突出，具有色白、粒大、味甘清香、营养丰富、药用价值高、且具有“养心、益肾、补脾、涩肠”等不同功能，高蛋白、低脂肪，氨基酸含量丰富，以及多种维生素、糖和钙、磷、铁、锌、钼、</w:t>
      </w:r>
      <w:r>
        <w:rPr>
          <w:rFonts w:ascii="宋体" w:hAnsi="宋体" w:cs="宋体" w:hint="eastAsia"/>
          <w:sz w:val="28"/>
          <w:szCs w:val="28"/>
        </w:rPr>
        <w:lastRenderedPageBreak/>
        <w:t>锰、钛等多种营养元素，老少皆宜，更是作为亲朋好友赠送的佳品。现需要为</w:t>
      </w:r>
      <w:r>
        <w:rPr>
          <w:rFonts w:ascii="宋体" w:hAnsi="宋体" w:cs="宋体"/>
          <w:sz w:val="28"/>
          <w:szCs w:val="28"/>
        </w:rPr>
        <w:t>”</w:t>
      </w:r>
      <w:r>
        <w:rPr>
          <w:rFonts w:ascii="宋体" w:hAnsi="宋体" w:cs="宋体" w:hint="eastAsia"/>
          <w:sz w:val="28"/>
          <w:szCs w:val="28"/>
        </w:rPr>
        <w:t>“昌莲素（</w:t>
      </w:r>
      <w:r>
        <w:rPr>
          <w:rFonts w:ascii="Arial" w:hAnsi="Arial" w:cs="Arial"/>
          <w:color w:val="333333"/>
          <w:sz w:val="24"/>
          <w:shd w:val="clear" w:color="auto" w:fill="FFFFFF"/>
        </w:rPr>
        <w:t>Chang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L</w:t>
      </w:r>
      <w:r>
        <w:rPr>
          <w:rFonts w:ascii="Arial" w:hAnsi="Arial" w:cs="Arial"/>
          <w:color w:val="333333"/>
          <w:sz w:val="24"/>
          <w:shd w:val="clear" w:color="auto" w:fill="FFFFFF"/>
        </w:rPr>
        <w:t>ian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S</w:t>
      </w:r>
      <w:r>
        <w:rPr>
          <w:rFonts w:ascii="Arial" w:hAnsi="Arial" w:cs="Arial"/>
          <w:color w:val="333333"/>
          <w:sz w:val="24"/>
          <w:shd w:val="clear" w:color="auto" w:fill="FFFFFF"/>
        </w:rPr>
        <w:t>u</w:t>
      </w:r>
      <w:r>
        <w:rPr>
          <w:rFonts w:ascii="宋体" w:hAnsi="宋体" w:cs="宋体" w:hint="eastAsia"/>
          <w:sz w:val="28"/>
          <w:szCs w:val="28"/>
        </w:rPr>
        <w:t>）”</w:t>
      </w:r>
      <w:r>
        <w:rPr>
          <w:rFonts w:ascii="宋体" w:hAnsi="宋体" w:cs="宋体"/>
          <w:sz w:val="28"/>
          <w:szCs w:val="28"/>
        </w:rPr>
        <w:t>”</w:t>
      </w:r>
      <w:r>
        <w:rPr>
          <w:rFonts w:ascii="宋体" w:hAnsi="宋体" w:cs="宋体" w:hint="eastAsia"/>
          <w:sz w:val="28"/>
          <w:szCs w:val="28"/>
        </w:rPr>
        <w:t>白莲突出其“高蛋白、低脂肪，氨基酸含量丰富”等特点,根据广告语（品莲之美，享昌之盛）为其制作系列包装设计。</w:t>
      </w:r>
    </w:p>
    <w:p w14:paraId="6D1B8EE5" w14:textId="2CBBBED3" w:rsidR="002D5E6D" w:rsidRPr="002D5E6D" w:rsidRDefault="002D5E6D" w:rsidP="002D5E6D">
      <w:pPr>
        <w:snapToGrid w:val="0"/>
        <w:spacing w:line="360" w:lineRule="auto"/>
        <w:ind w:firstLineChars="200" w:firstLine="562"/>
        <w:textAlignment w:val="baseline"/>
        <w:rPr>
          <w:rFonts w:ascii="宋体" w:hAnsi="宋体" w:cs="宋体"/>
          <w:b/>
          <w:bCs/>
          <w:sz w:val="28"/>
          <w:szCs w:val="28"/>
        </w:rPr>
      </w:pPr>
      <w:r w:rsidRPr="002D5E6D">
        <w:rPr>
          <w:rFonts w:ascii="宋体" w:hAnsi="宋体" w:cs="宋体" w:hint="eastAsia"/>
          <w:b/>
          <w:bCs/>
          <w:sz w:val="28"/>
          <w:szCs w:val="28"/>
        </w:rPr>
        <w:t xml:space="preserve">任务一：标志设计 </w:t>
      </w:r>
      <w:r w:rsidRPr="002D5E6D">
        <w:rPr>
          <w:rFonts w:ascii="宋体" w:hAnsi="宋体" w:cs="宋体" w:hint="eastAsia"/>
          <w:b/>
          <w:bCs/>
          <w:sz w:val="28"/>
          <w:szCs w:val="28"/>
        </w:rPr>
        <w:t>（3</w:t>
      </w:r>
      <w:r w:rsidRPr="002D5E6D">
        <w:rPr>
          <w:rFonts w:ascii="宋体" w:hAnsi="宋体" w:cs="宋体"/>
          <w:b/>
          <w:bCs/>
          <w:sz w:val="28"/>
          <w:szCs w:val="28"/>
        </w:rPr>
        <w:t>0</w:t>
      </w:r>
      <w:r w:rsidRPr="002D5E6D">
        <w:rPr>
          <w:rFonts w:ascii="宋体" w:hAnsi="宋体" w:cs="宋体" w:hint="eastAsia"/>
          <w:b/>
          <w:bCs/>
          <w:sz w:val="28"/>
          <w:szCs w:val="28"/>
        </w:rPr>
        <w:t>分）</w:t>
      </w:r>
    </w:p>
    <w:p w14:paraId="5545CD3E" w14:textId="77777777" w:rsidR="002D5E6D" w:rsidRDefault="002D5E6D" w:rsidP="002D5E6D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1.请为“</w:t>
      </w:r>
      <w:r>
        <w:rPr>
          <w:rFonts w:ascii="Arial" w:hAnsi="Arial" w:cs="Arial"/>
          <w:color w:val="333333"/>
          <w:sz w:val="24"/>
          <w:shd w:val="clear" w:color="auto" w:fill="FFFFFF"/>
        </w:rPr>
        <w:t>Chang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L</w:t>
      </w:r>
      <w:r>
        <w:rPr>
          <w:rFonts w:ascii="Arial" w:hAnsi="Arial" w:cs="Arial"/>
          <w:color w:val="333333"/>
          <w:sz w:val="24"/>
          <w:shd w:val="clear" w:color="auto" w:fill="FFFFFF"/>
        </w:rPr>
        <w:t>ian</w:t>
      </w:r>
      <w:r>
        <w:rPr>
          <w:rFonts w:ascii="Arial" w:hAnsi="Arial" w:cs="Arial" w:hint="eastAsia"/>
          <w:color w:val="333333"/>
          <w:sz w:val="24"/>
          <w:shd w:val="clear" w:color="auto" w:fill="FFFFFF"/>
        </w:rPr>
        <w:t>S</w:t>
      </w:r>
      <w:r>
        <w:rPr>
          <w:rFonts w:ascii="Arial" w:hAnsi="Arial" w:cs="Arial"/>
          <w:color w:val="333333"/>
          <w:sz w:val="24"/>
          <w:shd w:val="clear" w:color="auto" w:fill="FFFFFF"/>
        </w:rPr>
        <w:t>u</w:t>
      </w:r>
      <w:r>
        <w:rPr>
          <w:rFonts w:ascii="宋体" w:hAnsi="宋体" w:cs="宋体" w:hint="eastAsia"/>
          <w:sz w:val="28"/>
          <w:szCs w:val="28"/>
        </w:rPr>
        <w:t xml:space="preserve">”设计一个品牌 LOGO。 </w:t>
      </w:r>
    </w:p>
    <w:p w14:paraId="71DFACA5" w14:textId="77777777" w:rsidR="002D5E6D" w:rsidRDefault="002D5E6D" w:rsidP="002D5E6D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2.请设计“昌莲素”白莲的品名。</w:t>
      </w:r>
    </w:p>
    <w:p w14:paraId="2CEF3013" w14:textId="705E0CB1" w:rsidR="002D5E6D" w:rsidRPr="002D5E6D" w:rsidRDefault="002D5E6D" w:rsidP="002D5E6D">
      <w:pPr>
        <w:snapToGrid w:val="0"/>
        <w:spacing w:line="360" w:lineRule="auto"/>
        <w:ind w:firstLineChars="200" w:firstLine="562"/>
        <w:textAlignment w:val="baseline"/>
        <w:rPr>
          <w:rFonts w:ascii="宋体" w:hAnsi="宋体" w:cs="宋体"/>
          <w:b/>
          <w:bCs/>
          <w:sz w:val="28"/>
          <w:szCs w:val="28"/>
        </w:rPr>
      </w:pPr>
      <w:r w:rsidRPr="002D5E6D">
        <w:rPr>
          <w:rFonts w:ascii="宋体" w:hAnsi="宋体" w:cs="宋体" w:hint="eastAsia"/>
          <w:b/>
          <w:bCs/>
          <w:sz w:val="28"/>
          <w:szCs w:val="28"/>
        </w:rPr>
        <w:t xml:space="preserve">任务二 包装的立体效果图设计 </w:t>
      </w:r>
      <w:r w:rsidRPr="002D5E6D">
        <w:rPr>
          <w:rFonts w:ascii="宋体" w:hAnsi="宋体" w:cs="宋体" w:hint="eastAsia"/>
          <w:b/>
          <w:bCs/>
          <w:sz w:val="28"/>
          <w:szCs w:val="28"/>
        </w:rPr>
        <w:t>（3</w:t>
      </w:r>
      <w:r w:rsidRPr="002D5E6D">
        <w:rPr>
          <w:rFonts w:ascii="宋体" w:hAnsi="宋体" w:cs="宋体"/>
          <w:b/>
          <w:bCs/>
          <w:sz w:val="28"/>
          <w:szCs w:val="28"/>
        </w:rPr>
        <w:t>0</w:t>
      </w:r>
      <w:r w:rsidRPr="002D5E6D">
        <w:rPr>
          <w:rFonts w:ascii="宋体" w:hAnsi="宋体" w:cs="宋体" w:hint="eastAsia"/>
          <w:b/>
          <w:bCs/>
          <w:sz w:val="28"/>
          <w:szCs w:val="28"/>
        </w:rPr>
        <w:t>分）</w:t>
      </w:r>
    </w:p>
    <w:p w14:paraId="6F1425BC" w14:textId="77777777" w:rsidR="002D5E6D" w:rsidRDefault="002D5E6D" w:rsidP="002D5E6D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任务中必须包含以下元素：包装袋正面、盒装顶面必须含有任务一的品牌 LOGO 与品名</w:t>
      </w:r>
    </w:p>
    <w:p w14:paraId="72F89F85" w14:textId="77777777" w:rsidR="002D5E6D" w:rsidRDefault="002D5E6D" w:rsidP="002D5E6D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请为“昌莲素”的盒装白莲包装正面设计并绘制插图及包装立体效果图，为“昌莲素”的盒装的侧面及顶面进行设计并绘制包装立体效果图（尺寸要求如下）。</w:t>
      </w:r>
    </w:p>
    <w:p w14:paraId="470CA5D4" w14:textId="77777777" w:rsidR="002D5E6D" w:rsidRDefault="002D5E6D" w:rsidP="002D5E6D">
      <w:pPr>
        <w:snapToGrid w:val="0"/>
        <w:spacing w:line="360" w:lineRule="auto"/>
        <w:ind w:firstLineChars="200" w:firstLine="420"/>
        <w:textAlignment w:val="baseline"/>
        <w:rPr>
          <w:rFonts w:ascii="宋体" w:hAnsi="宋体" w:cs="宋体"/>
          <w:sz w:val="28"/>
          <w:szCs w:val="28"/>
        </w:rPr>
      </w:pPr>
      <w:r>
        <w:rPr>
          <w:noProof/>
        </w:rPr>
        <w:drawing>
          <wp:inline distT="0" distB="0" distL="114300" distR="114300" wp14:anchorId="177F4589" wp14:editId="089B4641">
            <wp:extent cx="3276600" cy="1479550"/>
            <wp:effectExtent l="0" t="0" r="0" b="6350"/>
            <wp:docPr id="1" name="图片 1" descr="a71321def3ddd60b96c40719cc7b2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71321def3ddd60b96c40719cc7b2a0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47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42A13D" w14:textId="4CB9174C" w:rsidR="002D5E6D" w:rsidRPr="002D5E6D" w:rsidRDefault="002D5E6D" w:rsidP="002D5E6D">
      <w:pPr>
        <w:snapToGrid w:val="0"/>
        <w:spacing w:line="360" w:lineRule="auto"/>
        <w:ind w:firstLineChars="200" w:firstLine="562"/>
        <w:textAlignment w:val="baseline"/>
        <w:rPr>
          <w:rFonts w:ascii="宋体" w:hAnsi="宋体" w:cs="宋体"/>
          <w:b/>
          <w:bCs/>
          <w:sz w:val="28"/>
          <w:szCs w:val="28"/>
        </w:rPr>
      </w:pPr>
      <w:r w:rsidRPr="002D5E6D">
        <w:rPr>
          <w:rFonts w:ascii="宋体" w:hAnsi="宋体" w:cs="宋体" w:hint="eastAsia"/>
          <w:b/>
          <w:bCs/>
          <w:sz w:val="28"/>
          <w:szCs w:val="28"/>
        </w:rPr>
        <w:t xml:space="preserve">任务三 平面展开图设计 </w:t>
      </w:r>
      <w:r w:rsidRPr="002D5E6D">
        <w:rPr>
          <w:rFonts w:ascii="宋体" w:hAnsi="宋体" w:cs="宋体" w:hint="eastAsia"/>
          <w:b/>
          <w:bCs/>
          <w:sz w:val="28"/>
          <w:szCs w:val="28"/>
        </w:rPr>
        <w:t>（4</w:t>
      </w:r>
      <w:r w:rsidRPr="002D5E6D">
        <w:rPr>
          <w:rFonts w:ascii="宋体" w:hAnsi="宋体" w:cs="宋体"/>
          <w:b/>
          <w:bCs/>
          <w:sz w:val="28"/>
          <w:szCs w:val="28"/>
        </w:rPr>
        <w:t>0</w:t>
      </w:r>
      <w:r w:rsidRPr="002D5E6D">
        <w:rPr>
          <w:rFonts w:ascii="宋体" w:hAnsi="宋体" w:cs="宋体" w:hint="eastAsia"/>
          <w:b/>
          <w:bCs/>
          <w:sz w:val="28"/>
          <w:szCs w:val="28"/>
        </w:rPr>
        <w:t>分）</w:t>
      </w:r>
    </w:p>
    <w:p w14:paraId="5630783A" w14:textId="77777777" w:rsidR="002D5E6D" w:rsidRDefault="002D5E6D" w:rsidP="002D5E6D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为“昌莲素”白莲的包装设计纸封套平面展开图， 任务中必须包含以下元素：</w:t>
      </w:r>
    </w:p>
    <w:p w14:paraId="1C812576" w14:textId="77777777" w:rsidR="002D5E6D" w:rsidRDefault="002D5E6D" w:rsidP="002D5E6D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应用并延展任务中“昌莲素”的顶面设计。 </w:t>
      </w:r>
    </w:p>
    <w:p w14:paraId="2186D1EC" w14:textId="77777777" w:rsidR="002D5E6D" w:rsidRDefault="002D5E6D" w:rsidP="002D5E6D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附录 3.2 包装立体效果图文字信息 </w:t>
      </w:r>
    </w:p>
    <w:p w14:paraId="4C300B19" w14:textId="77777777" w:rsidR="002D5E6D" w:rsidRDefault="002D5E6D" w:rsidP="002D5E6D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高蛋白、低脂肪，氨基酸含量丰富;品莲之美，享昌之盛图片仅供参考 </w:t>
      </w:r>
    </w:p>
    <w:p w14:paraId="6A26990B" w14:textId="77777777" w:rsidR="002D5E6D" w:rsidRDefault="002D5E6D" w:rsidP="002D5E6D">
      <w:pPr>
        <w:snapToGrid w:val="0"/>
        <w:spacing w:line="360" w:lineRule="auto"/>
        <w:ind w:firstLineChars="200" w:firstLine="56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净含量：500克</w:t>
      </w:r>
    </w:p>
    <w:p w14:paraId="65CA2877" w14:textId="77777777" w:rsidR="002D5E6D" w:rsidRDefault="002D5E6D" w:rsidP="002D5E6D">
      <w:pPr>
        <w:pStyle w:val="p0"/>
      </w:pPr>
      <w:bookmarkStart w:id="1" w:name="_Hlk138011058"/>
      <w:r>
        <w:rPr>
          <w:rFonts w:hint="eastAsia"/>
          <w:noProof/>
        </w:rPr>
        <w:lastRenderedPageBreak/>
        <w:drawing>
          <wp:inline distT="0" distB="0" distL="114300" distR="114300" wp14:anchorId="47E2E8E8" wp14:editId="670DD615">
            <wp:extent cx="596265" cy="596265"/>
            <wp:effectExtent l="0" t="0" r="635" b="635"/>
            <wp:docPr id="7" name="图片 1" descr="C:\Users\fzf\Desktop\21ea238c9fc7cda8.jpg21ea238c9fc7cda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C:\Users\fzf\Desktop\21ea238c9fc7cda8.jpg21ea238c9fc7cda8"/>
                    <pic:cNvPicPr>
                      <a:picLocks noChangeAspect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 wp14:anchorId="18DAE09D" wp14:editId="1FE7999D">
            <wp:extent cx="596265" cy="447040"/>
            <wp:effectExtent l="0" t="0" r="635" b="10160"/>
            <wp:docPr id="9" name="图片 1" descr="C:\Users\fzf\Desktop\rM84-hfvkitx1555183.jpgrM84-hfvkitx1555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C:\Users\fzf\Desktop\rM84-hfvkitx1555183.jpgrM84-hfvkitx1555183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44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 wp14:anchorId="12FCE6D1" wp14:editId="0B2F9E0B">
            <wp:extent cx="596265" cy="400050"/>
            <wp:effectExtent l="0" t="0" r="635" b="6350"/>
            <wp:docPr id="10" name="图片 1" descr="C:\Users\fzf\Desktop\src=http___ss2.meipian.me_users_14577903_847474221c0146a7ad412468aa9d76f6.jpg_meipian-watermark_bucket_ivwen_key_dXNlcnMvMTQ1Nzc5MDMvODQ3NDc0MjIxYzAxNDZhN2FkNDEyNDY4YWE5ZDc2ZjYuanBn_nickname_6LSd_userid_MTQ1Nzc5MDM=_s.webp.jpgsrc=http___ss2.meipian.me_users_14577903_847474221c0146a7ad412468aa9d76f6.jpg_meipian-watermark_bucket_ivwen_key_dXNlcnMvMTQ1Nzc5MDMvODQ3NDc0MjIxYzAxNDZhN2FkNDEyNDY4YWE5ZDc2ZjYuanBn_nickname_6LSd_userid_MTQ1Nzc5MDM=_s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 descr="C:\Users\fzf\Desktop\src=http___ss2.meipian.me_users_14577903_847474221c0146a7ad412468aa9d76f6.jpg_meipian-watermark_bucket_ivwen_key_dXNlcnMvMTQ1Nzc5MDMvODQ3NDc0MjIxYzAxNDZhN2FkNDEyNDY4YWE5ZDc2ZjYuanBn_nickname_6LSd_userid_MTQ1Nzc5MDM=_s.webp.jpgsrc=http___ss2.meipian.me_users_14577903_847474221c0146a7ad412468aa9d76f6.jpg_meipian-watermark_bucket_ivwen_key_dXNlcnMvMTQ1Nzc5MDMvODQ3NDc0MjIxYzAxNDZhN2FkNDEyNDY4YWE5ZDc2ZjYuanBn_nickname_6LSd_userid_MTQ1Nzc5MDM=_s.webp"/>
                    <pic:cNvPicPr>
                      <a:picLocks noChangeAspect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 wp14:anchorId="3CCED5BA" wp14:editId="65EA1038">
            <wp:extent cx="596265" cy="365760"/>
            <wp:effectExtent l="0" t="0" r="635" b="2540"/>
            <wp:docPr id="11" name="图片 1" descr="C:\Users\fzf\Desktop\u=1832905122,2745822241&amp;fm=253&amp;fmt=auto&amp;app=138&amp;f=JPEG.webp.jpgu=1832905122,2745822241&amp;fm=253&amp;fmt=auto&amp;app=138&amp;f=JPEG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" descr="C:\Users\fzf\Desktop\u=1832905122,2745822241&amp;fm=253&amp;fmt=auto&amp;app=138&amp;f=JPEG.webp.jpgu=1832905122,2745822241&amp;fm=253&amp;fmt=auto&amp;app=138&amp;f=JPEG.webp"/>
                    <pic:cNvPicPr>
                      <a:picLocks noChangeAspect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 wp14:anchorId="5F7D1167" wp14:editId="5C118D2F">
            <wp:extent cx="596265" cy="397510"/>
            <wp:effectExtent l="0" t="0" r="635" b="8890"/>
            <wp:docPr id="12" name="图片 1" descr="C:\Users\fzf\Desktop\u=1852839577,3491748291&amp;fm=253&amp;fmt=auto&amp;app=138&amp;f=JPEG.webp.jpgu=1852839577,3491748291&amp;fm=253&amp;fmt=auto&amp;app=138&amp;f=JPEG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 descr="C:\Users\fzf\Desktop\u=1852839577,3491748291&amp;fm=253&amp;fmt=auto&amp;app=138&amp;f=JPEG.webp.jpgu=1852839577,3491748291&amp;fm=253&amp;fmt=auto&amp;app=138&amp;f=JPEG.webp"/>
                    <pic:cNvPicPr>
                      <a:picLocks noChangeAspect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 wp14:anchorId="28622C14" wp14:editId="5941B33C">
            <wp:extent cx="551815" cy="596265"/>
            <wp:effectExtent l="0" t="0" r="6985" b="635"/>
            <wp:docPr id="13" name="图片 1" descr="C:\Users\fzf\Desktop\u=3877837188,3848036176&amp;fm=253&amp;fmt=auto&amp;app=138&amp;f=JPEG.webp.jpgu=3877837188,3848036176&amp;fm=253&amp;fmt=auto&amp;app=138&amp;f=JPEG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C:\Users\fzf\Desktop\u=3877837188,3848036176&amp;fm=253&amp;fmt=auto&amp;app=138&amp;f=JPEG.webp.jpgu=3877837188,3848036176&amp;fm=253&amp;fmt=auto&amp;app=138&amp;f=JPEG.webp"/>
                    <pic:cNvPicPr>
                      <a:picLocks noChangeAspect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181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 wp14:anchorId="4885F8EF" wp14:editId="56ABD77E">
            <wp:extent cx="596265" cy="596265"/>
            <wp:effectExtent l="0" t="0" r="635" b="635"/>
            <wp:docPr id="14" name="图片 1" descr="C:\Users\fzf\Desktop\u=3985316895,164065581&amp;fm=253&amp;fmt=auto&amp;app=138&amp;f=JPEG.webp.jpgu=3985316895,164065581&amp;fm=253&amp;fmt=auto&amp;app=138&amp;f=JPEG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 descr="C:\Users\fzf\Desktop\u=3985316895,164065581&amp;fm=253&amp;fmt=auto&amp;app=138&amp;f=JPEG.webp.jpgu=3985316895,164065581&amp;fm=253&amp;fmt=auto&amp;app=138&amp;f=JPEG.webp"/>
                    <pic:cNvPicPr>
                      <a:picLocks noChangeAspect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drawing>
          <wp:inline distT="0" distB="0" distL="114300" distR="114300" wp14:anchorId="1976E17B" wp14:editId="00B4E3F5">
            <wp:extent cx="596265" cy="394335"/>
            <wp:effectExtent l="0" t="0" r="635" b="12065"/>
            <wp:docPr id="8" name="图片 1" descr="C:\Users\fzf\Desktop\u=603668110,782522524&amp;fm=253&amp;fmt=auto&amp;app=138&amp;f=JPEG.webp.jpgu=603668110,782522524&amp;fm=253&amp;fmt=auto&amp;app=138&amp;f=JPEG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 descr="C:\Users\fzf\Desktop\u=603668110,782522524&amp;fm=253&amp;fmt=auto&amp;app=138&amp;f=JPEG.webp.jpgu=603668110,782522524&amp;fm=253&amp;fmt=auto&amp;app=138&amp;f=JPEG.webp"/>
                    <pic:cNvPicPr>
                      <a:picLocks noChangeAspect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39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"/>
    <w:p w14:paraId="1828357A" w14:textId="77777777" w:rsidR="002D5E6D" w:rsidRPr="002D5E6D" w:rsidRDefault="002D5E6D" w:rsidP="002D5E6D">
      <w:pPr>
        <w:pStyle w:val="p0"/>
        <w:rPr>
          <w:rFonts w:hint="eastAsia"/>
        </w:rPr>
      </w:pPr>
    </w:p>
    <w:sectPr w:rsidR="002D5E6D" w:rsidRPr="002D5E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9CEEF" w14:textId="77777777" w:rsidR="00413BAA" w:rsidRDefault="00413BAA" w:rsidP="002D5E6D">
      <w:r>
        <w:separator/>
      </w:r>
    </w:p>
  </w:endnote>
  <w:endnote w:type="continuationSeparator" w:id="0">
    <w:p w14:paraId="05A926C8" w14:textId="77777777" w:rsidR="00413BAA" w:rsidRDefault="00413BAA" w:rsidP="002D5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18FB3" w14:textId="77777777" w:rsidR="00413BAA" w:rsidRDefault="00413BAA" w:rsidP="002D5E6D">
      <w:r>
        <w:separator/>
      </w:r>
    </w:p>
  </w:footnote>
  <w:footnote w:type="continuationSeparator" w:id="0">
    <w:p w14:paraId="598C1562" w14:textId="77777777" w:rsidR="00413BAA" w:rsidRDefault="00413BAA" w:rsidP="002D5E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5CB"/>
    <w:rsid w:val="002D5E6D"/>
    <w:rsid w:val="00413BAA"/>
    <w:rsid w:val="007305CB"/>
    <w:rsid w:val="00AC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561D93"/>
  <w15:chartTrackingRefBased/>
  <w15:docId w15:val="{ACD2E0AB-565E-466C-BE0F-464D7E501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1"/>
    <w:qFormat/>
    <w:rsid w:val="002D5E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2D5E6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5E6D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D5E6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D5E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D5E6D"/>
    <w:rPr>
      <w:sz w:val="18"/>
      <w:szCs w:val="18"/>
    </w:rPr>
  </w:style>
  <w:style w:type="paragraph" w:customStyle="1" w:styleId="p0">
    <w:name w:val="p0"/>
    <w:basedOn w:val="a"/>
    <w:qFormat/>
    <w:rsid w:val="002D5E6D"/>
    <w:pPr>
      <w:widowControl/>
    </w:pPr>
    <w:rPr>
      <w:kern w:val="0"/>
      <w:szCs w:val="21"/>
    </w:rPr>
  </w:style>
  <w:style w:type="character" w:customStyle="1" w:styleId="10">
    <w:name w:val="标题 1 字符"/>
    <w:basedOn w:val="a0"/>
    <w:link w:val="1"/>
    <w:uiPriority w:val="9"/>
    <w:rsid w:val="002D5E6D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小娥</dc:creator>
  <cp:keywords/>
  <dc:description/>
  <cp:lastModifiedBy>小娥</cp:lastModifiedBy>
  <cp:revision>3</cp:revision>
  <dcterms:created xsi:type="dcterms:W3CDTF">2023-06-18T11:59:00Z</dcterms:created>
  <dcterms:modified xsi:type="dcterms:W3CDTF">2023-06-18T12:08:00Z</dcterms:modified>
</cp:coreProperties>
</file>