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仿宋" w:eastAsia="方正小标宋简体" w:cs="仿宋"/>
          <w:bCs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</w:rPr>
        <w:t>海宁市南苑中学</w:t>
      </w: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  <w:lang w:val="en-US" w:eastAsia="zh-CN"/>
        </w:rPr>
        <w:t>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textAlignment w:val="auto"/>
        <w:rPr>
          <w:rFonts w:hint="eastAsia" w:ascii="仿宋" w:hAnsi="仿宋" w:eastAsia="仿宋" w:cs="仿宋"/>
          <w:bCs/>
          <w:color w:val="00000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textAlignment w:val="auto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  <w:lang w:eastAsia="zh-CN"/>
        </w:rPr>
        <w:t>　　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海宁市南苑中学创办于1999年9月，2002年升格为完全中学，现为国家优质教育资源建设重点示范学校、全国青少年校园足球特色学校、浙江省</w:t>
      </w:r>
      <w:r>
        <w:rPr>
          <w:rFonts w:hint="eastAsia" w:ascii="仿宋" w:hAnsi="仿宋" w:eastAsia="仿宋" w:cs="仿宋"/>
          <w:sz w:val="32"/>
          <w:szCs w:val="32"/>
        </w:rPr>
        <w:t>I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类标准化学校、浙江省阳光体育后备人才基地、浙江省健康促进学校金奖单位、嘉兴市首批新优质学校、嘉兴市教科研基地、嘉兴市教育科研先进集体。学校还被中国体育科学学会学校体育专业委员会授予“学校体育科研贡献奖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textAlignment w:val="auto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  <w:lang w:eastAsia="zh-CN"/>
        </w:rPr>
        <w:t>　　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学校位于海宁市海洲街道育才路36号，杭海城际铁路海昌路站旁，占地103亩，是一所设施完善的公立完全中学。学校拥有现代化的教学和生活设施。学校现有54个教学班，其中高中班18个，初中班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36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个，在校学生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近2800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人，在编教职工人数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207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人，其中专任教师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201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人；专任教师中具有正高级职称1人，中高级职称16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人，占专任教师的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82.6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%；专任教师中海宁市级及以上名优教师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97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人，占专任教师的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48.3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%；专任教师中3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周岁及以下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35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人，3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-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50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周岁13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人，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50周岁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以上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32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人，分别占专任教师的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17.4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%、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66.7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%和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15.9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%。教师结构较为合理，师资力量较强。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  <w:lang w:eastAsia="zh-CN"/>
        </w:rPr>
        <w:t>　　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学校以“一切为了人的自主发展”为办学宗旨；以“培养具有自主发展意识和团队合作能力的现代公民”为育人目标；以“谋先度远 闻道笃行”为校训，“求是 进取”为校风；“严谨 求实”为教风，“勤勉 求真”为学风，把学校文化建设的主题锁定在“自主、合作”上，同时以“自主教育”作为学校的办学特色。</w:t>
      </w:r>
      <w:bookmarkStart w:id="0" w:name="_GoBack"/>
      <w:bookmarkEnd w:id="0"/>
    </w:p>
    <w:sectPr>
      <w:pgSz w:w="11906" w:h="16838"/>
      <w:pgMar w:top="1984" w:right="1531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lMzljMjY0ZTQ5NmIyMTUyMGM0ZjA5YjBjNWE5ODAifQ=="/>
  </w:docVars>
  <w:rsids>
    <w:rsidRoot w:val="4EB20379"/>
    <w:rsid w:val="4EB20379"/>
    <w:rsid w:val="5F717215"/>
    <w:rsid w:val="6432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2023-10-22T05:14:00Z</dcterms:created>
  <dc:creator>Administrator</dc:creator>
  <cp:lastModifiedBy>lenovo</cp:lastModifiedBy>
  <dcterms:modified xsi:type="dcterms:W3CDTF">2023-10-23T07:33:26Z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  <property fmtid="{D5CDD505-2E9C-101B-9397-08002B2CF9AE}" pid="3" name="ICV">
    <vt:lpwstr>0EB8212A2830463782DE15C53C4CBDEA_12</vt:lpwstr>
  </property>
</Properties>
</file>